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366" w:rsidRPr="00D12366" w:rsidRDefault="00D12366" w:rsidP="00D12366">
      <w:pPr>
        <w:shd w:val="clear" w:color="auto" w:fill="FFFFFF"/>
        <w:spacing w:after="150" w:line="240" w:lineRule="auto"/>
        <w:jc w:val="center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WVEMS BOARD OF DIRECTORS</w:t>
      </w:r>
    </w:p>
    <w:p w:rsidR="00D12366" w:rsidRPr="00D12366" w:rsidRDefault="0065111C" w:rsidP="00D12366">
      <w:pPr>
        <w:shd w:val="clear" w:color="auto" w:fill="FFFFFF"/>
        <w:spacing w:after="150" w:line="240" w:lineRule="auto"/>
        <w:jc w:val="center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Vinton War Memorial</w:t>
      </w:r>
    </w:p>
    <w:p w:rsidR="00D12366" w:rsidRPr="00D12366" w:rsidRDefault="0065111C" w:rsidP="00D12366">
      <w:pPr>
        <w:shd w:val="clear" w:color="auto" w:fill="FFFFFF"/>
        <w:spacing w:after="150" w:line="240" w:lineRule="auto"/>
        <w:jc w:val="center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Thursday, June 9, 2022</w:t>
      </w:r>
    </w:p>
    <w:p w:rsidR="00D12366" w:rsidRDefault="0065111C" w:rsidP="00D12366">
      <w:pPr>
        <w:shd w:val="clear" w:color="auto" w:fill="FFFFFF"/>
        <w:spacing w:after="150" w:line="240" w:lineRule="auto"/>
        <w:jc w:val="center"/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Executive Committee – 3:45 PM</w:t>
      </w: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br/>
        <w:t>Full Board – 4:15</w:t>
      </w:r>
      <w:r w:rsidR="00D12366" w:rsidRPr="00D12366"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 xml:space="preserve"> PM</w:t>
      </w:r>
    </w:p>
    <w:p w:rsidR="0065111C" w:rsidRDefault="0065111C" w:rsidP="0065111C">
      <w:pPr>
        <w:shd w:val="clear" w:color="auto" w:fill="FFFFFF"/>
        <w:spacing w:after="0" w:line="240" w:lineRule="auto"/>
        <w:jc w:val="center"/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Dinner Reception – 5:30 PM</w:t>
      </w:r>
    </w:p>
    <w:p w:rsidR="0065111C" w:rsidRPr="00D12366" w:rsidRDefault="0065111C" w:rsidP="0065111C">
      <w:pPr>
        <w:shd w:val="clear" w:color="auto" w:fill="FFFFFF"/>
        <w:spacing w:after="0" w:line="240" w:lineRule="auto"/>
        <w:jc w:val="center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b/>
          <w:bCs/>
          <w:color w:val="333333"/>
          <w:sz w:val="21"/>
          <w:szCs w:val="21"/>
        </w:rPr>
        <w:t>Regional Award Recognition – 6:00 PM</w:t>
      </w:r>
    </w:p>
    <w:p w:rsidR="00D12366" w:rsidRPr="00D12366" w:rsidRDefault="00D12366" w:rsidP="0065111C">
      <w:pPr>
        <w:shd w:val="clear" w:color="auto" w:fill="FFFFFF"/>
        <w:spacing w:after="150" w:line="240" w:lineRule="auto"/>
        <w:jc w:val="center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AGENDA - Printable   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Call to Order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(President Joe Trigg)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Introduction of Guests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(Trigg)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Secretary's Report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</w:t>
      </w:r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 xml:space="preserve">Secretary Jason Trigg &amp; </w:t>
      </w:r>
      <w:proofErr w:type="spellStart"/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Exec.</w:t>
      </w:r>
      <w:r w:rsidR="0065111C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D</w:t>
      </w:r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irector</w:t>
      </w:r>
      <w:proofErr w:type="spellEnd"/>
      <w:r w:rsidR="0065111C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 xml:space="preserve"> Steve Simon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)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Roll Call </w:t>
      </w:r>
      <w:r w:rsidR="0065111C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(Ferguson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)</w:t>
      </w:r>
    </w:p>
    <w:p w:rsidR="00D12366" w:rsidRPr="00D12366" w:rsidRDefault="0065111C" w:rsidP="00D12366">
      <w:pPr>
        <w:numPr>
          <w:ilvl w:val="1"/>
          <w:numId w:val="1"/>
        </w:numPr>
        <w:shd w:val="clear" w:color="auto" w:fill="FFFFFF"/>
        <w:spacing w:beforeAutospacing="1" w:after="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color w:val="333333"/>
          <w:sz w:val="21"/>
          <w:szCs w:val="21"/>
        </w:rPr>
        <w:t>Minutes – March 17, 2022</w:t>
      </w:r>
      <w:r w:rsidR="00D12366" w:rsidRPr="00D12366">
        <w:rPr>
          <w:rFonts w:ascii="Open Sans" w:eastAsia="Times New Roman" w:hAnsi="Open Sans" w:cs="Open Sans"/>
          <w:color w:val="333333"/>
          <w:sz w:val="21"/>
          <w:szCs w:val="21"/>
        </w:rPr>
        <w:t xml:space="preserve"> meeting </w:t>
      </w:r>
      <w:r w:rsidR="00D12366"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(Simon)</w:t>
      </w:r>
      <w:r w:rsidR="00D12366" w:rsidRPr="00D12366">
        <w:rPr>
          <w:rFonts w:ascii="Open Sans" w:eastAsia="Times New Roman" w:hAnsi="Open Sans" w:cs="Open Sans"/>
          <w:color w:val="333333"/>
          <w:sz w:val="21"/>
          <w:szCs w:val="21"/>
        </w:rPr>
        <w:t>      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Treasurer's Report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 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Autospacing="1" w:after="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FY 2021 YTD Treasurer's Report </w:t>
      </w:r>
      <w:r w:rsidR="0065111C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(Treasurer Carey Harveycutter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)    </w:t>
      </w:r>
      <w:r w:rsidR="009E3C84" w:rsidRPr="00D12366">
        <w:rPr>
          <w:rFonts w:ascii="Open Sans" w:eastAsia="Times New Roman" w:hAnsi="Open Sans" w:cs="Open Sans"/>
          <w:color w:val="333333"/>
          <w:sz w:val="21"/>
          <w:szCs w:val="21"/>
        </w:rPr>
        <w:t xml:space="preserve"> </w:t>
      </w:r>
      <w:bookmarkStart w:id="0" w:name="_GoBack"/>
      <w:bookmarkEnd w:id="0"/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Reports and Action Items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Executive Committee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(Trigg)</w:t>
      </w:r>
    </w:p>
    <w:p w:rsidR="00D12366" w:rsidRPr="00D12366" w:rsidRDefault="00D12366" w:rsidP="00A56A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Medical Direction</w:t>
      </w:r>
    </w:p>
    <w:p w:rsidR="00D12366" w:rsidRPr="00D12366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Protocols - Status Report</w:t>
      </w:r>
    </w:p>
    <w:p w:rsidR="00D12366" w:rsidRPr="00D12366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Protocols - Reaffirmation of current protocols</w:t>
      </w:r>
    </w:p>
    <w:p w:rsidR="00D12366" w:rsidRPr="00D12366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Other MDC Matters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 (Lane)</w:t>
      </w:r>
    </w:p>
    <w:p w:rsidR="00D12366" w:rsidRPr="00A56AB4" w:rsidRDefault="00D12366" w:rsidP="00A56A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Allied Resources </w:t>
      </w:r>
    </w:p>
    <w:p w:rsidR="00D12366" w:rsidRPr="00D12366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Restocking Program Agreement - Reaffirmation of current program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(Simon)</w:t>
      </w:r>
    </w:p>
    <w:p w:rsidR="00D12366" w:rsidRPr="00D12366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Medication Exchange Agreement - Reaffirmation of current program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(Simon)</w:t>
      </w:r>
    </w:p>
    <w:p w:rsidR="00D12366" w:rsidRPr="00A56AB4" w:rsidRDefault="00D12366" w:rsidP="00D12366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Other Allied Resources Matters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(Simon</w:t>
      </w:r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 xml:space="preserve"> &amp; Field Coordinator Chris Christensen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)</w:t>
      </w:r>
    </w:p>
    <w:p w:rsidR="00A56AB4" w:rsidRPr="00D12366" w:rsidRDefault="00A56AB4" w:rsidP="00A56AB4">
      <w:pPr>
        <w:numPr>
          <w:ilvl w:val="3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Controlled Substances in Drug Box</w:t>
      </w:r>
    </w:p>
    <w:p w:rsidR="00A56AB4" w:rsidRPr="00A56AB4" w:rsidRDefault="00D12366" w:rsidP="00A56A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Performance Improvement Com</w:t>
      </w:r>
      <w:r w:rsidR="00A56AB4">
        <w:rPr>
          <w:rFonts w:ascii="Open Sans" w:eastAsia="Times New Roman" w:hAnsi="Open Sans" w:cs="Open Sans"/>
          <w:color w:val="333333"/>
          <w:sz w:val="21"/>
          <w:szCs w:val="21"/>
        </w:rPr>
        <w:t>mittee</w:t>
      </w:r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 xml:space="preserve"> (Staff Liaison 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Christensen)</w:t>
      </w:r>
    </w:p>
    <w:p w:rsid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Report on Recent Activities</w:t>
      </w:r>
    </w:p>
    <w:p w:rsidR="00A56AB4" w:rsidRPr="00D12366" w:rsidRDefault="00A56AB4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color w:val="333333"/>
          <w:sz w:val="21"/>
          <w:szCs w:val="21"/>
        </w:rPr>
        <w:t>ESO Conference Update – Related to PPCR Review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 xml:space="preserve">Near Southwest </w:t>
      </w:r>
      <w:r w:rsidR="00A56AB4">
        <w:rPr>
          <w:rFonts w:ascii="Open Sans" w:eastAsia="Times New Roman" w:hAnsi="Open Sans" w:cs="Open Sans"/>
          <w:color w:val="333333"/>
          <w:sz w:val="21"/>
          <w:szCs w:val="21"/>
        </w:rPr>
        <w:t>Preparedness Alliance (NSPA) -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(NSPA Exec. Director Robert Hawkins)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Hospital Diversion</w:t>
      </w:r>
      <w:r w:rsidR="00A56AB4">
        <w:rPr>
          <w:rFonts w:ascii="Open Sans" w:eastAsia="Times New Roman" w:hAnsi="Open Sans" w:cs="Open Sans"/>
          <w:color w:val="333333"/>
          <w:sz w:val="21"/>
          <w:szCs w:val="21"/>
        </w:rPr>
        <w:t xml:space="preserve"> Plan - Reaffirmation of revised</w:t>
      </w: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 xml:space="preserve"> plan 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NSPA Matters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(Hawkins)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EMS Operations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MCI Planning - Participation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(Field Coordinator Mike Garnett)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Education Workgroup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Status Report - Paramedic Course in Roanoke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</w:t>
      </w:r>
      <w:r w:rsidR="00A56AB4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 xml:space="preserve">Reg. Education Cord. Cathy 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Cockrell)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Status Report - Upcoming Paramedic Course in Roanoke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(Cockrell)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Status Report - Upcoming A-EMT Course in NRV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(Garnett)</w:t>
      </w:r>
    </w:p>
    <w:p w:rsidR="00D12366" w:rsidRPr="00D12366" w:rsidRDefault="00D12366" w:rsidP="00D12366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Future Educational Offerings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 (Cockrell/Garnett)</w:t>
      </w:r>
    </w:p>
    <w:p w:rsid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lastRenderedPageBreak/>
        <w:t>Communications Workgroup</w:t>
      </w:r>
    </w:p>
    <w:p w:rsidR="00A56AB4" w:rsidRPr="00D12366" w:rsidRDefault="00A56AB4" w:rsidP="00A56AB4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>
        <w:rPr>
          <w:rFonts w:ascii="Open Sans" w:eastAsia="Times New Roman" w:hAnsi="Open Sans" w:cs="Open Sans"/>
          <w:color w:val="333333"/>
          <w:sz w:val="21"/>
          <w:szCs w:val="21"/>
        </w:rPr>
        <w:t xml:space="preserve">Tinker Mountain potential changes </w:t>
      </w:r>
      <w:r w:rsidRPr="00A56AB4">
        <w:rPr>
          <w:rFonts w:ascii="Open Sans" w:eastAsia="Times New Roman" w:hAnsi="Open Sans" w:cs="Open Sans"/>
          <w:i/>
          <w:color w:val="333333"/>
          <w:sz w:val="21"/>
          <w:szCs w:val="21"/>
        </w:rPr>
        <w:t>(Simon)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EMS Financial Assistance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(FARC Member Joe Trigg)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State EMS Advisory Board Report </w:t>
      </w:r>
      <w:r w:rsidRPr="00D12366">
        <w:rPr>
          <w:rFonts w:ascii="Open Sans" w:eastAsia="Times New Roman" w:hAnsi="Open Sans" w:cs="Open Sans"/>
          <w:i/>
          <w:iCs/>
          <w:color w:val="333333"/>
          <w:sz w:val="21"/>
          <w:szCs w:val="21"/>
        </w:rPr>
        <w:t>(EMS AB Member Matt Rickman) </w:t>
      </w: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 </w:t>
      </w:r>
      <w:hyperlink r:id="rId5" w:history="1">
        <w:r w:rsidRPr="00D12366">
          <w:rPr>
            <w:rFonts w:ascii="Open Sans" w:eastAsia="Times New Roman" w:hAnsi="Open Sans" w:cs="Open Sans"/>
            <w:color w:val="2C2C8C"/>
            <w:sz w:val="21"/>
            <w:szCs w:val="21"/>
          </w:rPr>
          <w:t>    </w:t>
        </w:r>
      </w:hyperlink>
      <w:hyperlink r:id="rId6" w:history="1">
        <w:r w:rsidRPr="00D12366">
          <w:rPr>
            <w:rFonts w:ascii="Open Sans" w:eastAsia="Times New Roman" w:hAnsi="Open Sans" w:cs="Open Sans"/>
            <w:color w:val="2C2C8C"/>
            <w:sz w:val="21"/>
            <w:szCs w:val="21"/>
          </w:rPr>
          <w:t>OEMS Quarterly Report for May 7, 2021 </w:t>
        </w:r>
      </w:hyperlink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  </w:t>
      </w:r>
      <w:hyperlink r:id="rId7" w:history="1">
        <w:r w:rsidRPr="00D12366">
          <w:rPr>
            <w:rFonts w:ascii="Open Sans" w:eastAsia="Times New Roman" w:hAnsi="Open Sans" w:cs="Open Sans"/>
            <w:color w:val="2C2C8C"/>
            <w:sz w:val="21"/>
            <w:szCs w:val="21"/>
          </w:rPr>
          <w:t> </w:t>
        </w:r>
        <w:proofErr w:type="spellStart"/>
        <w:r w:rsidRPr="00D12366">
          <w:rPr>
            <w:rFonts w:ascii="Open Sans" w:eastAsia="Times New Roman" w:hAnsi="Open Sans" w:cs="Open Sans"/>
            <w:color w:val="2C2C8C"/>
            <w:sz w:val="21"/>
            <w:szCs w:val="21"/>
            <w:bdr w:val="none" w:sz="0" w:space="0" w:color="auto" w:frame="1"/>
          </w:rPr>
          <w:t>pdf</w:t>
        </w:r>
        <w:r w:rsidRPr="00D12366">
          <w:rPr>
            <w:rFonts w:ascii="Open Sans" w:eastAsia="Times New Roman" w:hAnsi="Open Sans" w:cs="Open Sans"/>
            <w:color w:val="2C2C8C"/>
            <w:sz w:val="21"/>
            <w:szCs w:val="21"/>
          </w:rPr>
          <w:t>Advisory</w:t>
        </w:r>
        <w:proofErr w:type="spellEnd"/>
        <w:r w:rsidRPr="00D12366">
          <w:rPr>
            <w:rFonts w:ascii="Open Sans" w:eastAsia="Times New Roman" w:hAnsi="Open Sans" w:cs="Open Sans"/>
            <w:color w:val="2C2C8C"/>
            <w:sz w:val="21"/>
            <w:szCs w:val="21"/>
          </w:rPr>
          <w:t xml:space="preserve"> Board Summary (88 KB)</w:t>
        </w:r>
      </w:hyperlink>
      <w:r w:rsidR="00A56AB4" w:rsidRPr="00D12366">
        <w:rPr>
          <w:rFonts w:ascii="Open Sans" w:eastAsia="Times New Roman" w:hAnsi="Open Sans" w:cs="Open Sans"/>
          <w:color w:val="333333"/>
          <w:sz w:val="21"/>
          <w:szCs w:val="21"/>
        </w:rPr>
        <w:t xml:space="preserve"> 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New Business</w:t>
      </w:r>
    </w:p>
    <w:p w:rsidR="00D12366" w:rsidRPr="00587FF0" w:rsidRDefault="00D12366" w:rsidP="00587F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President's Report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Staff Reports </w:t>
      </w:r>
    </w:p>
    <w:p w:rsidR="00D12366" w:rsidRP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Public comments</w:t>
      </w:r>
    </w:p>
    <w:p w:rsidR="00D12366" w:rsidRDefault="00D12366" w:rsidP="00D1236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D12366">
        <w:rPr>
          <w:rFonts w:ascii="Open Sans" w:eastAsia="Times New Roman" w:hAnsi="Open Sans" w:cs="Open Sans"/>
          <w:color w:val="333333"/>
          <w:sz w:val="21"/>
          <w:szCs w:val="21"/>
        </w:rPr>
        <w:t>Adjourn</w:t>
      </w:r>
      <w:r w:rsidR="00587FF0">
        <w:rPr>
          <w:rFonts w:ascii="Open Sans" w:eastAsia="Times New Roman" w:hAnsi="Open Sans" w:cs="Open Sans"/>
          <w:color w:val="333333"/>
          <w:sz w:val="21"/>
          <w:szCs w:val="21"/>
        </w:rPr>
        <w:t>ment of Board Meeting</w:t>
      </w:r>
    </w:p>
    <w:p w:rsidR="00587FF0" w:rsidRPr="00587FF0" w:rsidRDefault="00587FF0" w:rsidP="00587FF0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sz w:val="21"/>
          <w:szCs w:val="21"/>
        </w:rPr>
      </w:pPr>
      <w:r w:rsidRPr="00587FF0">
        <w:rPr>
          <w:rFonts w:ascii="Open Sans" w:eastAsia="Times New Roman" w:hAnsi="Open Sans" w:cs="Open Sans"/>
          <w:color w:val="333333"/>
          <w:sz w:val="21"/>
          <w:szCs w:val="21"/>
        </w:rPr>
        <w:t>Awards Receptions</w:t>
      </w:r>
      <w:r>
        <w:rPr>
          <w:rFonts w:ascii="Open Sans" w:eastAsia="Times New Roman" w:hAnsi="Open Sans" w:cs="Open Sans"/>
          <w:color w:val="333333"/>
          <w:sz w:val="21"/>
          <w:szCs w:val="21"/>
        </w:rPr>
        <w:t xml:space="preserve"> to follow</w:t>
      </w:r>
    </w:p>
    <w:sectPr w:rsidR="00587FF0" w:rsidRPr="00587F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444867"/>
    <w:multiLevelType w:val="multilevel"/>
    <w:tmpl w:val="7F72A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02677C"/>
    <w:multiLevelType w:val="hybridMultilevel"/>
    <w:tmpl w:val="B38C71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366"/>
    <w:rsid w:val="001F72E8"/>
    <w:rsid w:val="00587FF0"/>
    <w:rsid w:val="0065111C"/>
    <w:rsid w:val="00685BB4"/>
    <w:rsid w:val="009E3C84"/>
    <w:rsid w:val="00A56AB4"/>
    <w:rsid w:val="00A71BCF"/>
    <w:rsid w:val="00BE1242"/>
    <w:rsid w:val="00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E07B0F-BE3B-45DF-B1AD-627A3EC1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7F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2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vems.org/docman/corporate-documents/meeting-minutes/june-10-2021-bod/1552-governor-s-ems-advisory-board-meeting-minutes-05-07-20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dh.virginia.gov/content/uploads/sites/23/2021/05/OEMS-Quartertly-Report-to-the-State-EMS-Advisory-Board-for-May-7-2021.pdf" TargetMode="External"/><Relationship Id="rId5" Type="http://schemas.openxmlformats.org/officeDocument/2006/relationships/hyperlink" Target="http://wvems.org/docman/corporate-documents/meeting-minutes/december-2018-bod/1343-nov-2018-ems-advisory-board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Simon</dc:creator>
  <cp:keywords/>
  <dc:description/>
  <cp:lastModifiedBy>Steve Simon</cp:lastModifiedBy>
  <cp:revision>2</cp:revision>
  <dcterms:created xsi:type="dcterms:W3CDTF">2022-06-01T15:22:00Z</dcterms:created>
  <dcterms:modified xsi:type="dcterms:W3CDTF">2022-06-01T15:22:00Z</dcterms:modified>
</cp:coreProperties>
</file>